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C0" w:rsidRDefault="00266BD1">
      <w:r>
        <w:t>COMBINACIONES BINARIAS</w:t>
      </w:r>
      <w:r w:rsidR="00BD615B">
        <w:t xml:space="preserve"> (ÓXIDOS-PERÓXIDOS-SALES BINARIAS)</w:t>
      </w:r>
    </w:p>
    <w:tbl>
      <w:tblPr>
        <w:tblStyle w:val="Tablaconcuadrcula"/>
        <w:tblW w:w="10882" w:type="dxa"/>
        <w:tblLook w:val="04A0" w:firstRow="1" w:lastRow="0" w:firstColumn="1" w:lastColumn="0" w:noHBand="0" w:noVBand="1"/>
      </w:tblPr>
      <w:tblGrid>
        <w:gridCol w:w="2213"/>
        <w:gridCol w:w="4334"/>
        <w:gridCol w:w="4335"/>
      </w:tblGrid>
      <w:tr w:rsidR="00266BD1" w:rsidRPr="00266BD1" w:rsidTr="00266BD1">
        <w:trPr>
          <w:trHeight w:val="470"/>
        </w:trPr>
        <w:tc>
          <w:tcPr>
            <w:tcW w:w="2213" w:type="dxa"/>
          </w:tcPr>
          <w:p w:rsidR="00266BD1" w:rsidRPr="00266BD1" w:rsidRDefault="00266BD1">
            <w:pPr>
              <w:rPr>
                <w:b/>
              </w:rPr>
            </w:pPr>
            <w:r w:rsidRPr="00266BD1">
              <w:rPr>
                <w:b/>
              </w:rPr>
              <w:t>FÓRMULA</w:t>
            </w:r>
          </w:p>
        </w:tc>
        <w:tc>
          <w:tcPr>
            <w:tcW w:w="4334" w:type="dxa"/>
          </w:tcPr>
          <w:p w:rsidR="00266BD1" w:rsidRPr="00266BD1" w:rsidRDefault="00266BD1">
            <w:pPr>
              <w:rPr>
                <w:b/>
              </w:rPr>
            </w:pPr>
            <w:r w:rsidRPr="00266BD1">
              <w:rPr>
                <w:b/>
              </w:rPr>
              <w:t>SISTEMÁTICA (prefijos multiplicadores)</w:t>
            </w:r>
          </w:p>
        </w:tc>
        <w:tc>
          <w:tcPr>
            <w:tcW w:w="4335" w:type="dxa"/>
          </w:tcPr>
          <w:p w:rsidR="00266BD1" w:rsidRPr="00266BD1" w:rsidRDefault="00266BD1">
            <w:pPr>
              <w:rPr>
                <w:b/>
              </w:rPr>
            </w:pPr>
            <w:r w:rsidRPr="00266BD1">
              <w:rPr>
                <w:b/>
              </w:rPr>
              <w:t>STOCK (números de oxidación)</w:t>
            </w:r>
          </w:p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  <w:tr w:rsidR="00266BD1" w:rsidTr="00266BD1">
        <w:trPr>
          <w:trHeight w:val="509"/>
        </w:trPr>
        <w:tc>
          <w:tcPr>
            <w:tcW w:w="2213" w:type="dxa"/>
          </w:tcPr>
          <w:p w:rsidR="00266BD1" w:rsidRDefault="00266BD1"/>
        </w:tc>
        <w:tc>
          <w:tcPr>
            <w:tcW w:w="4334" w:type="dxa"/>
          </w:tcPr>
          <w:p w:rsidR="00266BD1" w:rsidRDefault="00266BD1"/>
        </w:tc>
        <w:tc>
          <w:tcPr>
            <w:tcW w:w="4335" w:type="dxa"/>
          </w:tcPr>
          <w:p w:rsidR="00266BD1" w:rsidRDefault="00266BD1"/>
        </w:tc>
      </w:tr>
    </w:tbl>
    <w:p w:rsidR="00266BD1" w:rsidRDefault="00266BD1"/>
    <w:p w:rsidR="00BD615B" w:rsidRDefault="00BD615B"/>
    <w:p w:rsidR="00BD615B" w:rsidRDefault="00BD615B" w:rsidP="00BD615B">
      <w:r>
        <w:lastRenderedPageBreak/>
        <w:t>COMBINACIONES BINARIAS (</w:t>
      </w:r>
      <w:r>
        <w:t>HIDRUROS)</w:t>
      </w:r>
    </w:p>
    <w:tbl>
      <w:tblPr>
        <w:tblStyle w:val="Tablaconcuadrcula"/>
        <w:tblW w:w="10954" w:type="dxa"/>
        <w:tblLook w:val="04A0" w:firstRow="1" w:lastRow="0" w:firstColumn="1" w:lastColumn="0" w:noHBand="0" w:noVBand="1"/>
      </w:tblPr>
      <w:tblGrid>
        <w:gridCol w:w="1526"/>
        <w:gridCol w:w="3118"/>
        <w:gridCol w:w="3686"/>
        <w:gridCol w:w="2624"/>
      </w:tblGrid>
      <w:tr w:rsidR="00BD615B" w:rsidRPr="00266BD1" w:rsidTr="00BD615B">
        <w:trPr>
          <w:trHeight w:val="466"/>
        </w:trPr>
        <w:tc>
          <w:tcPr>
            <w:tcW w:w="1526" w:type="dxa"/>
          </w:tcPr>
          <w:p w:rsidR="00BD615B" w:rsidRPr="00266BD1" w:rsidRDefault="00BD615B" w:rsidP="00F60156">
            <w:pPr>
              <w:rPr>
                <w:b/>
              </w:rPr>
            </w:pPr>
            <w:r w:rsidRPr="00266BD1">
              <w:rPr>
                <w:b/>
              </w:rPr>
              <w:t>FÓRMULA</w:t>
            </w:r>
          </w:p>
        </w:tc>
        <w:tc>
          <w:tcPr>
            <w:tcW w:w="3118" w:type="dxa"/>
          </w:tcPr>
          <w:p w:rsidR="00BD615B" w:rsidRPr="00266BD1" w:rsidRDefault="00BD615B" w:rsidP="00F60156">
            <w:pPr>
              <w:rPr>
                <w:b/>
              </w:rPr>
            </w:pPr>
            <w:r w:rsidRPr="00266BD1">
              <w:rPr>
                <w:b/>
              </w:rPr>
              <w:t>SISTEMÁTICA (prefijos multiplicadores)</w:t>
            </w:r>
          </w:p>
        </w:tc>
        <w:tc>
          <w:tcPr>
            <w:tcW w:w="3686" w:type="dxa"/>
          </w:tcPr>
          <w:p w:rsidR="00BD615B" w:rsidRDefault="00BD615B" w:rsidP="00F60156">
            <w:pPr>
              <w:rPr>
                <w:b/>
              </w:rPr>
            </w:pPr>
            <w:r w:rsidRPr="00266BD1">
              <w:rPr>
                <w:b/>
              </w:rPr>
              <w:t>STOCK (números de oxidación)</w:t>
            </w:r>
          </w:p>
          <w:p w:rsidR="00BD615B" w:rsidRPr="00BD615B" w:rsidRDefault="00BD615B" w:rsidP="00F60156">
            <w:r>
              <w:t>(</w:t>
            </w:r>
            <w:r w:rsidRPr="00BD615B">
              <w:rPr>
                <w:sz w:val="16"/>
                <w:szCs w:val="16"/>
              </w:rPr>
              <w:t>solo hidruros metálicos)</w:t>
            </w:r>
          </w:p>
        </w:tc>
        <w:tc>
          <w:tcPr>
            <w:tcW w:w="2624" w:type="dxa"/>
          </w:tcPr>
          <w:p w:rsidR="00BD615B" w:rsidRDefault="00BD615B" w:rsidP="00F60156">
            <w:pPr>
              <w:rPr>
                <w:b/>
              </w:rPr>
            </w:pPr>
            <w:r>
              <w:rPr>
                <w:b/>
              </w:rPr>
              <w:t>TRADICIONAL</w:t>
            </w:r>
          </w:p>
          <w:p w:rsidR="00BD615B" w:rsidRPr="00BD615B" w:rsidRDefault="00BD615B" w:rsidP="00F60156">
            <w:pPr>
              <w:rPr>
                <w:sz w:val="16"/>
                <w:szCs w:val="16"/>
              </w:rPr>
            </w:pPr>
            <w:r w:rsidRPr="00BD615B">
              <w:rPr>
                <w:sz w:val="16"/>
                <w:szCs w:val="16"/>
              </w:rPr>
              <w:t>(Solo hidruros no metálicos y semimetálicos)</w:t>
            </w:r>
          </w:p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1526" w:type="dxa"/>
          </w:tcPr>
          <w:p w:rsidR="00BD615B" w:rsidRDefault="00BD615B" w:rsidP="00F60156"/>
        </w:tc>
        <w:tc>
          <w:tcPr>
            <w:tcW w:w="3118" w:type="dxa"/>
          </w:tcPr>
          <w:p w:rsidR="00BD615B" w:rsidRDefault="00BD615B" w:rsidP="00F60156"/>
        </w:tc>
        <w:tc>
          <w:tcPr>
            <w:tcW w:w="3686" w:type="dxa"/>
          </w:tcPr>
          <w:p w:rsidR="00BD615B" w:rsidRDefault="00BD615B" w:rsidP="00F60156"/>
        </w:tc>
        <w:tc>
          <w:tcPr>
            <w:tcW w:w="2624" w:type="dxa"/>
          </w:tcPr>
          <w:p w:rsidR="00BD615B" w:rsidRDefault="00BD615B" w:rsidP="00F60156"/>
        </w:tc>
      </w:tr>
    </w:tbl>
    <w:p w:rsidR="00BD615B" w:rsidRDefault="00BD615B" w:rsidP="00BD615B"/>
    <w:p w:rsidR="00BD615B" w:rsidRDefault="00BD615B"/>
    <w:p w:rsidR="00BD615B" w:rsidRDefault="00BD615B" w:rsidP="00BD615B">
      <w:r>
        <w:lastRenderedPageBreak/>
        <w:t>COMBINACIONES TERNARIAS</w:t>
      </w:r>
      <w:r>
        <w:t xml:space="preserve"> (</w:t>
      </w:r>
      <w:r>
        <w:t>HIDRÓXIDOS)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235"/>
        <w:gridCol w:w="4252"/>
        <w:gridCol w:w="4253"/>
      </w:tblGrid>
      <w:tr w:rsidR="00BD615B" w:rsidRPr="00266BD1" w:rsidTr="00BD615B">
        <w:trPr>
          <w:trHeight w:val="466"/>
        </w:trPr>
        <w:tc>
          <w:tcPr>
            <w:tcW w:w="2235" w:type="dxa"/>
          </w:tcPr>
          <w:p w:rsidR="00BD615B" w:rsidRPr="00266BD1" w:rsidRDefault="00BD615B" w:rsidP="00F60156">
            <w:pPr>
              <w:rPr>
                <w:b/>
              </w:rPr>
            </w:pPr>
            <w:r w:rsidRPr="00266BD1">
              <w:rPr>
                <w:b/>
              </w:rPr>
              <w:t>FÓRMULA</w:t>
            </w:r>
          </w:p>
        </w:tc>
        <w:tc>
          <w:tcPr>
            <w:tcW w:w="4252" w:type="dxa"/>
          </w:tcPr>
          <w:p w:rsidR="00BD615B" w:rsidRPr="00266BD1" w:rsidRDefault="00BD615B" w:rsidP="00F60156">
            <w:pPr>
              <w:rPr>
                <w:b/>
              </w:rPr>
            </w:pPr>
            <w:r w:rsidRPr="00266BD1">
              <w:rPr>
                <w:b/>
              </w:rPr>
              <w:t>SISTEMÁTICA (prefijos multiplicadores)</w:t>
            </w:r>
          </w:p>
        </w:tc>
        <w:tc>
          <w:tcPr>
            <w:tcW w:w="4253" w:type="dxa"/>
          </w:tcPr>
          <w:p w:rsidR="00BD615B" w:rsidRPr="00266BD1" w:rsidRDefault="00BD615B" w:rsidP="00F60156">
            <w:pPr>
              <w:rPr>
                <w:b/>
              </w:rPr>
            </w:pPr>
            <w:r w:rsidRPr="00266BD1">
              <w:rPr>
                <w:b/>
              </w:rPr>
              <w:t>STOCK (números de oxidación)</w:t>
            </w:r>
          </w:p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252" w:type="dxa"/>
          </w:tcPr>
          <w:p w:rsidR="00BD615B" w:rsidRDefault="00BD615B" w:rsidP="00F60156"/>
        </w:tc>
        <w:tc>
          <w:tcPr>
            <w:tcW w:w="4253" w:type="dxa"/>
          </w:tcPr>
          <w:p w:rsidR="00BD615B" w:rsidRDefault="00BD615B" w:rsidP="00F60156"/>
        </w:tc>
      </w:tr>
    </w:tbl>
    <w:p w:rsidR="00BD615B" w:rsidRDefault="00BD615B" w:rsidP="00BD615B"/>
    <w:p w:rsidR="00BD615B" w:rsidRDefault="00BD615B" w:rsidP="00BD615B"/>
    <w:p w:rsidR="00BD615B" w:rsidRDefault="00BD615B" w:rsidP="00BD615B">
      <w:r>
        <w:lastRenderedPageBreak/>
        <w:t xml:space="preserve">COMBINACIONES </w:t>
      </w:r>
      <w:r>
        <w:t>TERNARIAS (OXOÁCIDOS)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235"/>
        <w:gridCol w:w="4110"/>
        <w:gridCol w:w="4395"/>
      </w:tblGrid>
      <w:tr w:rsidR="00BD615B" w:rsidRPr="00266BD1" w:rsidTr="00BD615B">
        <w:trPr>
          <w:trHeight w:val="466"/>
        </w:trPr>
        <w:tc>
          <w:tcPr>
            <w:tcW w:w="2235" w:type="dxa"/>
          </w:tcPr>
          <w:p w:rsidR="00BD615B" w:rsidRPr="00266BD1" w:rsidRDefault="00BD615B" w:rsidP="00F60156">
            <w:pPr>
              <w:rPr>
                <w:b/>
              </w:rPr>
            </w:pPr>
            <w:r w:rsidRPr="00266BD1">
              <w:rPr>
                <w:b/>
              </w:rPr>
              <w:t>FÓRMULA</w:t>
            </w:r>
          </w:p>
        </w:tc>
        <w:tc>
          <w:tcPr>
            <w:tcW w:w="4110" w:type="dxa"/>
          </w:tcPr>
          <w:p w:rsidR="00BD615B" w:rsidRPr="00266BD1" w:rsidRDefault="00BD615B" w:rsidP="00F60156">
            <w:pPr>
              <w:rPr>
                <w:b/>
              </w:rPr>
            </w:pPr>
            <w:r>
              <w:rPr>
                <w:b/>
              </w:rPr>
              <w:t>TRADICIONAL</w:t>
            </w:r>
          </w:p>
        </w:tc>
        <w:tc>
          <w:tcPr>
            <w:tcW w:w="4395" w:type="dxa"/>
          </w:tcPr>
          <w:p w:rsidR="00BD615B" w:rsidRPr="00266BD1" w:rsidRDefault="00BD615B" w:rsidP="00F60156">
            <w:pPr>
              <w:rPr>
                <w:b/>
              </w:rPr>
            </w:pPr>
            <w:r>
              <w:rPr>
                <w:b/>
              </w:rPr>
              <w:t>NOMENCLATURA DE ADICIÓN</w:t>
            </w:r>
          </w:p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4110" w:type="dxa"/>
          </w:tcPr>
          <w:p w:rsidR="00BD615B" w:rsidRDefault="00BD615B" w:rsidP="00F60156"/>
        </w:tc>
        <w:tc>
          <w:tcPr>
            <w:tcW w:w="4395" w:type="dxa"/>
          </w:tcPr>
          <w:p w:rsidR="00BD615B" w:rsidRDefault="00BD615B" w:rsidP="00F60156"/>
        </w:tc>
      </w:tr>
    </w:tbl>
    <w:p w:rsidR="00BD615B" w:rsidRDefault="00BD615B" w:rsidP="00BD615B"/>
    <w:p w:rsidR="00BD615B" w:rsidRDefault="00BD615B" w:rsidP="00BD615B"/>
    <w:p w:rsidR="00BD615B" w:rsidRDefault="00BD615B" w:rsidP="00BD615B">
      <w:r>
        <w:lastRenderedPageBreak/>
        <w:t>COMBINACIONES TERNARIAS (</w:t>
      </w:r>
      <w:r>
        <w:t>OXOSALES) Y CUATERNARIOS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235"/>
        <w:gridCol w:w="3969"/>
        <w:gridCol w:w="4536"/>
      </w:tblGrid>
      <w:tr w:rsidR="00BD615B" w:rsidRPr="00266BD1" w:rsidTr="00BD615B">
        <w:trPr>
          <w:trHeight w:val="466"/>
        </w:trPr>
        <w:tc>
          <w:tcPr>
            <w:tcW w:w="2235" w:type="dxa"/>
          </w:tcPr>
          <w:p w:rsidR="00BD615B" w:rsidRPr="00266BD1" w:rsidRDefault="00BD615B" w:rsidP="00F60156">
            <w:pPr>
              <w:rPr>
                <w:b/>
              </w:rPr>
            </w:pPr>
            <w:r w:rsidRPr="00266BD1">
              <w:rPr>
                <w:b/>
              </w:rPr>
              <w:t>FÓRMULA</w:t>
            </w:r>
          </w:p>
        </w:tc>
        <w:tc>
          <w:tcPr>
            <w:tcW w:w="3969" w:type="dxa"/>
          </w:tcPr>
          <w:p w:rsidR="00BD615B" w:rsidRPr="00266BD1" w:rsidRDefault="00BD615B" w:rsidP="00F60156">
            <w:pPr>
              <w:rPr>
                <w:b/>
              </w:rPr>
            </w:pPr>
            <w:r>
              <w:rPr>
                <w:b/>
              </w:rPr>
              <w:t>TRADICIONAL</w:t>
            </w:r>
          </w:p>
        </w:tc>
        <w:tc>
          <w:tcPr>
            <w:tcW w:w="4536" w:type="dxa"/>
          </w:tcPr>
          <w:p w:rsidR="00BD615B" w:rsidRPr="00266BD1" w:rsidRDefault="00BD615B" w:rsidP="00BD615B">
            <w:pPr>
              <w:rPr>
                <w:b/>
              </w:rPr>
            </w:pPr>
            <w:r>
              <w:rPr>
                <w:b/>
              </w:rPr>
              <w:t xml:space="preserve">NOMENCLATURA DE </w:t>
            </w:r>
            <w:r>
              <w:rPr>
                <w:b/>
              </w:rPr>
              <w:t>COMPOSICIÓN O ESTEQUIOMÉTRICA</w:t>
            </w:r>
          </w:p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  <w:tr w:rsidR="00BD615B" w:rsidTr="00BD615B">
        <w:trPr>
          <w:trHeight w:val="505"/>
        </w:trPr>
        <w:tc>
          <w:tcPr>
            <w:tcW w:w="2235" w:type="dxa"/>
          </w:tcPr>
          <w:p w:rsidR="00BD615B" w:rsidRDefault="00BD615B" w:rsidP="00F60156"/>
        </w:tc>
        <w:tc>
          <w:tcPr>
            <w:tcW w:w="3969" w:type="dxa"/>
          </w:tcPr>
          <w:p w:rsidR="00BD615B" w:rsidRDefault="00BD615B" w:rsidP="00F60156"/>
        </w:tc>
        <w:tc>
          <w:tcPr>
            <w:tcW w:w="4536" w:type="dxa"/>
          </w:tcPr>
          <w:p w:rsidR="00BD615B" w:rsidRDefault="00BD615B" w:rsidP="00F60156"/>
        </w:tc>
      </w:tr>
    </w:tbl>
    <w:p w:rsidR="00BD615B" w:rsidRDefault="00BD615B" w:rsidP="00BD615B"/>
    <w:p w:rsidR="00BD615B" w:rsidRDefault="00BD615B">
      <w:bookmarkStart w:id="0" w:name="_GoBack"/>
      <w:bookmarkEnd w:id="0"/>
    </w:p>
    <w:sectPr w:rsidR="00BD615B" w:rsidSect="00266BD1">
      <w:pgSz w:w="11906" w:h="16838"/>
      <w:pgMar w:top="709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D1"/>
    <w:rsid w:val="00266BD1"/>
    <w:rsid w:val="003059C0"/>
    <w:rsid w:val="00B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61D1"/>
  <w15:docId w15:val="{925656C4-734F-44F6-B6E9-93A60E3A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Cabañas</dc:creator>
  <cp:lastModifiedBy>Administrador</cp:lastModifiedBy>
  <cp:revision>2</cp:revision>
  <dcterms:created xsi:type="dcterms:W3CDTF">2018-10-05T10:02:00Z</dcterms:created>
  <dcterms:modified xsi:type="dcterms:W3CDTF">2018-10-05T10:02:00Z</dcterms:modified>
</cp:coreProperties>
</file>